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pPr>
      <w:r>
        <w:rPr/>
        <w:t>Årsmöte för Studentorkestern Snösvänget</w:t>
        <w:br/>
        <w:t>för verksamhetsåret 2012</w:t>
      </w:r>
    </w:p>
    <w:p>
      <w:pPr>
        <w:pStyle w:val="style19"/>
      </w:pPr>
      <w:r>
        <w:rPr/>
      </w:r>
    </w:p>
    <w:p>
      <w:pPr>
        <w:pStyle w:val="style19"/>
      </w:pPr>
      <w:r>
        <w:rPr/>
        <w:t>Lärarhuset, Umeå universitet, 27/2 2013 19:00–20:00.</w:t>
      </w:r>
    </w:p>
    <w:p>
      <w:pPr>
        <w:pStyle w:val="style19"/>
      </w:pPr>
      <w:r>
        <w:rPr/>
        <w:t>Närvarade gjorde ca 25 medlemmar.</w:t>
      </w:r>
    </w:p>
    <w:p>
      <w:pPr>
        <w:pStyle w:val="style19"/>
      </w:pPr>
      <w:r>
        <w:rPr/>
      </w:r>
    </w:p>
    <w:p>
      <w:pPr>
        <w:pStyle w:val="style19"/>
        <w:numPr>
          <w:ilvl w:val="0"/>
          <w:numId w:val="2"/>
        </w:numPr>
      </w:pPr>
      <w:r>
        <w:rPr>
          <w:rFonts w:ascii="Times" w:cs="Tahoma" w:hAnsi="Times"/>
          <w:szCs w:val="26"/>
        </w:rPr>
        <w:t>Årsmötet förklarades öppnat av avgående ordförande Anders Eriksson.</w:t>
      </w:r>
    </w:p>
    <w:p>
      <w:pPr>
        <w:pStyle w:val="style19"/>
        <w:numPr>
          <w:ilvl w:val="0"/>
          <w:numId w:val="2"/>
        </w:numPr>
      </w:pPr>
      <w:r>
        <w:rPr>
          <w:rFonts w:ascii="Times" w:cs="Tahoma" w:hAnsi="Times"/>
          <w:szCs w:val="26"/>
        </w:rPr>
        <w:t>Mötesfunktionärer valdes:</w:t>
      </w:r>
    </w:p>
    <w:p>
      <w:pPr>
        <w:pStyle w:val="style30"/>
      </w:pPr>
      <w:r>
        <w:rPr>
          <w:rFonts w:ascii="Times" w:cs="Tahoma" w:hAnsi="Times"/>
          <w:szCs w:val="26"/>
        </w:rPr>
        <w:t>–</w:t>
      </w:r>
      <w:r>
        <w:rPr>
          <w:rFonts w:ascii="Times" w:cs="Tahoma" w:hAnsi="Times"/>
          <w:szCs w:val="26"/>
        </w:rPr>
        <w:tab/>
        <w:t>Jesper Dahlberg till mötesordförande,</w:t>
        <w:br/>
        <w:t>–</w:t>
        <w:tab/>
        <w:t>Maja Johansson till mötessekreterare, samt</w:t>
        <w:br/>
        <w:t>–</w:t>
        <w:tab/>
        <w:t>Alexander Lindgren och Staffan Hörnlund till justeringspersoner tillika rösträknare.</w:t>
      </w:r>
    </w:p>
    <w:p>
      <w:pPr>
        <w:pStyle w:val="style19"/>
        <w:numPr>
          <w:ilvl w:val="0"/>
          <w:numId w:val="2"/>
        </w:numPr>
      </w:pPr>
      <w:r>
        <w:rPr>
          <w:rFonts w:ascii="Times" w:cs="Tahoma" w:hAnsi="Times"/>
          <w:szCs w:val="26"/>
        </w:rPr>
        <w:t>Mötet förklarades behörigt utlyst.</w:t>
      </w:r>
    </w:p>
    <w:p>
      <w:pPr>
        <w:pStyle w:val="style19"/>
        <w:numPr>
          <w:ilvl w:val="0"/>
          <w:numId w:val="2"/>
        </w:numPr>
      </w:pPr>
      <w:r>
        <w:rPr>
          <w:rFonts w:ascii="Times" w:cs="Tahoma" w:hAnsi="Times"/>
          <w:szCs w:val="26"/>
        </w:rPr>
        <w:t>Dagordningen fastställdes, med tillägget att även välja en kassör till styrelsen under punkt 9.</w:t>
      </w:r>
    </w:p>
    <w:p>
      <w:pPr>
        <w:pStyle w:val="style19"/>
        <w:numPr>
          <w:ilvl w:val="0"/>
          <w:numId w:val="2"/>
        </w:numPr>
      </w:pPr>
      <w:r>
        <w:rPr>
          <w:rFonts w:ascii="Times" w:cs="Tahoma" w:hAnsi="Times"/>
          <w:szCs w:val="26"/>
        </w:rPr>
        <w:t>Verksamhetsberättelsen (se bilaga 1) upplästes och lades till handlingarna.</w:t>
      </w:r>
    </w:p>
    <w:p>
      <w:pPr>
        <w:pStyle w:val="style19"/>
        <w:numPr>
          <w:ilvl w:val="0"/>
          <w:numId w:val="2"/>
        </w:numPr>
      </w:pPr>
      <w:r>
        <w:rPr>
          <w:rFonts w:ascii="Times" w:cs="Tahoma" w:hAnsi="Times"/>
          <w:szCs w:val="26"/>
        </w:rPr>
        <w:t>Den ekonomiska redovisningen (se bilaga 2) lästes upp och lades till handlingarna.</w:t>
      </w:r>
    </w:p>
    <w:p>
      <w:pPr>
        <w:pStyle w:val="style19"/>
        <w:numPr>
          <w:ilvl w:val="0"/>
          <w:numId w:val="2"/>
        </w:numPr>
      </w:pPr>
      <w:r>
        <w:rPr>
          <w:rFonts w:ascii="Times" w:cs="Tahoma" w:hAnsi="Times"/>
          <w:szCs w:val="26"/>
        </w:rPr>
        <w:t>Revisionsberättelsen för föregående år (se bilaga 3) upplästes och lades till handlingarna.</w:t>
      </w:r>
    </w:p>
    <w:p>
      <w:pPr>
        <w:pStyle w:val="style19"/>
        <w:numPr>
          <w:ilvl w:val="0"/>
          <w:numId w:val="2"/>
        </w:numPr>
      </w:pPr>
      <w:r>
        <w:rPr>
          <w:rFonts w:ascii="Times" w:cs="Tahoma" w:hAnsi="Times"/>
          <w:szCs w:val="26"/>
        </w:rPr>
        <w:t>Den avgående styrelsen beviljades ansvarsfrihet för det gångna verksamhetsåret.</w:t>
      </w:r>
    </w:p>
    <w:p>
      <w:pPr>
        <w:pStyle w:val="style19"/>
        <w:numPr>
          <w:ilvl w:val="0"/>
          <w:numId w:val="2"/>
        </w:numPr>
      </w:pPr>
      <w:r>
        <w:rPr>
          <w:rFonts w:ascii="Times" w:cs="Tahoma" w:hAnsi="Times"/>
          <w:szCs w:val="26"/>
        </w:rPr>
        <w:t>Val av styrelse till kommande verksamhetsår utfördes:</w:t>
      </w:r>
    </w:p>
    <w:p>
      <w:pPr>
        <w:pStyle w:val="style30"/>
      </w:pPr>
      <w:r>
        <w:rPr>
          <w:rFonts w:ascii="Times" w:cs="Tahoma" w:hAnsi="Times"/>
          <w:szCs w:val="26"/>
        </w:rPr>
        <w:t>–</w:t>
      </w:r>
      <w:r>
        <w:rPr>
          <w:rFonts w:ascii="Times" w:cs="Tahoma" w:hAnsi="Times"/>
          <w:szCs w:val="26"/>
        </w:rPr>
        <w:tab/>
        <w:t>Ellen Ernhill (870115-2467) till ordförande,</w:t>
        <w:br/>
        <w:t>–</w:t>
        <w:tab/>
        <w:t>Fredrik Bodén (890109-4113) till kassör,</w:t>
        <w:br/>
        <w:t>–</w:t>
        <w:tab/>
        <w:t>Jesper Dejby (910411-1514) till sekreterare,</w:t>
        <w:br/>
        <w:t>–</w:t>
        <w:tab/>
        <w:t>Daniela Eriksson (920227-2747) till klubbmästare,</w:t>
        <w:br/>
        <w:t>–</w:t>
        <w:tab/>
        <w:t>Klara Brattgård (920729-1445) till PR-ansvarig, samt</w:t>
        <w:br/>
        <w:t>–</w:t>
        <w:tab/>
        <w:t>Maja Johansson (890326-8640) till ledamot.</w:t>
      </w:r>
    </w:p>
    <w:p>
      <w:pPr>
        <w:pStyle w:val="style19"/>
        <w:numPr>
          <w:ilvl w:val="0"/>
          <w:numId w:val="2"/>
        </w:numPr>
      </w:pPr>
      <w:r>
        <w:rPr>
          <w:rFonts w:ascii="Times" w:cs="Tahoma" w:hAnsi="Times"/>
          <w:szCs w:val="26"/>
        </w:rPr>
        <w:t>Val av två revisorer samt två revisorsuppleanter utfördes:</w:t>
      </w:r>
    </w:p>
    <w:p>
      <w:pPr>
        <w:pStyle w:val="style30"/>
      </w:pPr>
      <w:r>
        <w:rPr>
          <w:rFonts w:ascii="Times" w:cs="Tahoma" w:hAnsi="Times"/>
          <w:szCs w:val="26"/>
        </w:rPr>
        <w:t>–</w:t>
      </w:r>
      <w:r>
        <w:rPr>
          <w:rFonts w:ascii="Times" w:cs="Tahoma" w:hAnsi="Times"/>
          <w:szCs w:val="26"/>
        </w:rPr>
        <w:tab/>
        <w:t>Lisa Martinsson och Alexander Lindgren till ordinarie, samt</w:t>
        <w:br/>
        <w:t>–</w:t>
        <w:tab/>
        <w:t>Thomas Sundström och Sebastian Gröhn till suppleanter.</w:t>
      </w:r>
    </w:p>
    <w:p>
      <w:pPr>
        <w:pStyle w:val="style19"/>
        <w:numPr>
          <w:ilvl w:val="0"/>
          <w:numId w:val="2"/>
        </w:numPr>
      </w:pPr>
      <w:r>
        <w:rPr>
          <w:rFonts w:ascii="Times" w:cs="Tahoma" w:hAnsi="Times"/>
          <w:szCs w:val="26"/>
        </w:rPr>
        <w:t>Val av två medaljansvariga: Malte Grantén och Klara Brattgård.</w:t>
      </w:r>
    </w:p>
    <w:p>
      <w:pPr>
        <w:pStyle w:val="style19"/>
        <w:numPr>
          <w:ilvl w:val="0"/>
          <w:numId w:val="2"/>
        </w:numPr>
      </w:pPr>
      <w:r>
        <w:rPr>
          <w:rFonts w:ascii="Times" w:cs="Tahoma" w:hAnsi="Times"/>
          <w:szCs w:val="26"/>
        </w:rPr>
        <w:t>Val av valberedningen: Filip Schagatay och Nicklas Boman.</w:t>
      </w:r>
    </w:p>
    <w:p>
      <w:pPr>
        <w:pStyle w:val="style19"/>
        <w:numPr>
          <w:ilvl w:val="0"/>
          <w:numId w:val="2"/>
        </w:numPr>
      </w:pPr>
      <w:r>
        <w:rPr>
          <w:rFonts w:ascii="Times" w:cs="Tahoma" w:hAnsi="Times"/>
          <w:szCs w:val="26"/>
        </w:rPr>
        <w:t>Val av notmask: Jonatan Vihtari.</w:t>
      </w:r>
    </w:p>
    <w:p>
      <w:pPr>
        <w:pStyle w:val="style19"/>
        <w:numPr>
          <w:ilvl w:val="0"/>
          <w:numId w:val="2"/>
        </w:numPr>
      </w:pPr>
      <w:r>
        <w:rPr>
          <w:rFonts w:ascii="Times" w:cs="Tahoma" w:hAnsi="Times"/>
          <w:szCs w:val="26"/>
        </w:rPr>
        <w:t>Val av tryckansvarig: Victor Gren.</w:t>
      </w:r>
    </w:p>
    <w:p>
      <w:pPr>
        <w:pStyle w:val="style19"/>
        <w:numPr>
          <w:ilvl w:val="0"/>
          <w:numId w:val="2"/>
        </w:numPr>
      </w:pPr>
      <w:r>
        <w:rPr>
          <w:rFonts w:ascii="Times" w:cs="Tahoma" w:hAnsi="Times"/>
          <w:szCs w:val="26"/>
        </w:rPr>
        <w:t>Val av accessansvarig: Jesper Dahlberg.</w:t>
      </w:r>
    </w:p>
    <w:p>
      <w:pPr>
        <w:pStyle w:val="style19"/>
        <w:numPr>
          <w:ilvl w:val="0"/>
          <w:numId w:val="2"/>
        </w:numPr>
      </w:pPr>
      <w:r>
        <w:rPr>
          <w:rFonts w:ascii="Times" w:cs="Tahoma" w:hAnsi="Times"/>
          <w:szCs w:val="26"/>
        </w:rPr>
        <w:t>Inga övriga val önskade göras.</w:t>
      </w:r>
    </w:p>
    <w:p>
      <w:pPr>
        <w:pStyle w:val="style19"/>
        <w:numPr>
          <w:ilvl w:val="0"/>
          <w:numId w:val="2"/>
        </w:numPr>
      </w:pPr>
      <w:r>
        <w:rPr>
          <w:rFonts w:ascii="Times" w:cs="Tahoma" w:hAnsi="Times"/>
          <w:szCs w:val="26"/>
        </w:rPr>
        <w:t>Inga motioner hade inkommit.</w:t>
      </w:r>
    </w:p>
    <w:p>
      <w:pPr>
        <w:pStyle w:val="style19"/>
        <w:numPr>
          <w:ilvl w:val="0"/>
          <w:numId w:val="2"/>
        </w:numPr>
      </w:pPr>
      <w:r>
        <w:rPr>
          <w:rFonts w:ascii="Times" w:cs="Tahoma" w:hAnsi="Times"/>
          <w:szCs w:val="26"/>
        </w:rPr>
        <w:t>Medlemsavgiften fastställdes till 80 kr, samma som förra verksamhetsåret.</w:t>
      </w:r>
    </w:p>
    <w:p>
      <w:pPr>
        <w:pStyle w:val="style19"/>
        <w:numPr>
          <w:ilvl w:val="0"/>
          <w:numId w:val="2"/>
        </w:numPr>
      </w:pPr>
      <w:r>
        <w:rPr>
          <w:rFonts w:ascii="Times" w:cs="Tahoma" w:hAnsi="Times"/>
          <w:szCs w:val="26"/>
        </w:rPr>
        <w:t>Övriga frågor:</w:t>
      </w:r>
    </w:p>
    <w:p>
      <w:pPr>
        <w:pStyle w:val="style30"/>
      </w:pPr>
      <w:r>
        <w:rPr>
          <w:rFonts w:ascii="Times" w:cs="Tahoma" w:hAnsi="Times"/>
          <w:szCs w:val="26"/>
        </w:rPr>
        <w:t>–</w:t>
      </w:r>
      <w:r>
        <w:rPr>
          <w:rFonts w:ascii="Times" w:cs="Tahoma" w:hAnsi="Times"/>
          <w:szCs w:val="26"/>
        </w:rPr>
        <w:tab/>
        <w:t>Sparketten: ny Sparkett behöver utses. Medlemmarna uppmanas att höra sig för och kontakta styrelsen om de hittar någon som kan tänka leda Sparketten.</w:t>
      </w:r>
    </w:p>
    <w:p>
      <w:pPr>
        <w:pStyle w:val="style30"/>
      </w:pPr>
      <w:r>
        <w:rPr>
          <w:rFonts w:ascii="Times" w:cs="Tahoma" w:hAnsi="Times"/>
          <w:szCs w:val="26"/>
        </w:rPr>
        <w:t>–</w:t>
      </w:r>
      <w:r>
        <w:rPr>
          <w:rFonts w:ascii="Times" w:cs="Tahoma" w:hAnsi="Times"/>
          <w:szCs w:val="26"/>
        </w:rPr>
        <w:tab/>
        <w:t>Spela på SUMO: en intresseanmälan om snösvänget vill spela på kommande SUMO-sittning utfördes. Ett visst intresse för jamspelning fanns.</w:t>
      </w:r>
    </w:p>
    <w:p>
      <w:pPr>
        <w:pStyle w:val="style30"/>
      </w:pPr>
      <w:r>
        <w:rPr>
          <w:rFonts w:ascii="Times" w:cs="Tahoma" w:hAnsi="Times"/>
          <w:szCs w:val="26"/>
        </w:rPr>
        <w:t>–</w:t>
      </w:r>
      <w:r>
        <w:rPr>
          <w:rFonts w:ascii="Times" w:cs="Tahoma" w:hAnsi="Times"/>
          <w:szCs w:val="26"/>
        </w:rPr>
        <w:tab/>
        <w:t>En kort information och förberedelse för kommande kapsylbyte senare under terminen genomfördes så att intresserade kan börja fundera.</w:t>
      </w:r>
    </w:p>
    <w:p>
      <w:pPr>
        <w:pStyle w:val="style19"/>
        <w:numPr>
          <w:ilvl w:val="0"/>
          <w:numId w:val="2"/>
        </w:numPr>
      </w:pPr>
      <w:r>
        <w:rPr>
          <w:rFonts w:ascii="Times" w:cs="Tahoma" w:hAnsi="Times"/>
          <w:szCs w:val="26"/>
        </w:rPr>
        <w:t>Mötet förklarades avslutat.</w:t>
      </w:r>
    </w:p>
    <w:p>
      <w:pPr>
        <w:pStyle w:val="style24"/>
        <w:pageBreakBefore/>
      </w:pPr>
      <w:r>
        <w:rPr/>
        <w:t xml:space="preserve">Bilaga 1: </w:t>
      </w:r>
      <w:r>
        <w:rPr>
          <w:b/>
        </w:rPr>
        <w:t>Verksamhetsberättelse för verksamhetsåret 2012</w:t>
      </w:r>
    </w:p>
    <w:p>
      <w:pPr>
        <w:pStyle w:val="style19"/>
      </w:pPr>
      <w:r>
        <w:rPr/>
        <w:t>Styrelsen har under verksamhetsåret bestått av:</w:t>
      </w:r>
    </w:p>
    <w:p>
      <w:pPr>
        <w:pStyle w:val="style19"/>
      </w:pPr>
      <w:r>
        <w:rPr/>
        <w:t>Ordförande: Anders Eriksson</w:t>
        <w:br/>
        <w:t>Sekreterare: Maja Johansson</w:t>
        <w:br/>
        <w:t>Kassör: Sebastian Gröhn</w:t>
        <w:br/>
        <w:t>PR-ansvarig: Julia Groth</w:t>
        <w:br/>
        <w:t>Klubbmästare: Alexander Lindgren</w:t>
        <w:br/>
        <w:t>Ledamot: Zuzanna Wandzioch</w:t>
      </w:r>
    </w:p>
    <w:p>
      <w:pPr>
        <w:pStyle w:val="style19"/>
      </w:pPr>
      <w:r>
        <w:rPr/>
        <w:t xml:space="preserve">Kapsyl var fram till och med den 31/5 2012 Oscar Snödahl, därefter tog Anders Häggström över rollen. Snösvänget repeterade som vanligt i Lärarhusets musiksalar varje onsdag 18–20. Under höstterminen inleddes ny tradition: Rött efter repet! </w:t>
      </w:r>
    </w:p>
    <w:p>
      <w:pPr>
        <w:pStyle w:val="style19"/>
      </w:pPr>
      <w:r>
        <w:rPr/>
        <w:t xml:space="preserve">Under året har orkestern gjort en satsning på en ny jamrepertoar och fler jamspelningar, och detta har fallit väl ut då vi ny har en bredare repertoar av låtar samt möjlighet att ta fler korta och mobila spelningar. För att underlätta det sistnämnda gjordes och ett inköp av en bärbar förstärkare och notmappar för jamnoter samt en marschtrumma. Dessutom har vi blivit ännu mer visuella i och med våra nya T-shirts med trycket ”fort och starkt”. </w:t>
      </w:r>
    </w:p>
    <w:p>
      <w:pPr>
        <w:pStyle w:val="style19"/>
      </w:pPr>
      <w:r>
        <w:rPr/>
        <w:t xml:space="preserve">Vi har fortsatt med vår deltagande i Folkuniversitetets studiecirkelverksamhet och rapporterar halvårsvis närvaron. </w:t>
      </w:r>
    </w:p>
    <w:p>
      <w:pPr>
        <w:pStyle w:val="style2"/>
        <w:numPr>
          <w:ilvl w:val="1"/>
          <w:numId w:val="1"/>
        </w:numPr>
      </w:pPr>
      <w:r>
        <w:rPr/>
        <w:t>Shååvven</w:t>
      </w:r>
    </w:p>
    <w:p>
      <w:pPr>
        <w:pStyle w:val="style19"/>
      </w:pPr>
      <w:r>
        <w:rPr/>
        <w:t>Den 17 mars hölls Shååvven 22 ”Ur spår” i Lärarhusets ljusgård inför fullsatta läktare. 2012 års shååvv hade tåg-tema och innehöll bland annat luciatåg, demonstrationståg, lämmeltåg, toga-möte, På spåret-tävling, en flörtande konduktör, en pinsam pappa och epic sax guy-juckande. Även detta år dansade Sparketten till Snösvängets toner.</w:t>
      </w:r>
    </w:p>
    <w:p>
      <w:pPr>
        <w:pStyle w:val="style2"/>
        <w:numPr>
          <w:ilvl w:val="1"/>
          <w:numId w:val="1"/>
        </w:numPr>
      </w:pPr>
      <w:r>
        <w:rPr/>
        <w:t xml:space="preserve">Umespexet </w:t>
      </w:r>
    </w:p>
    <w:p>
      <w:pPr>
        <w:pStyle w:val="style19"/>
      </w:pPr>
      <w:r>
        <w:rPr/>
        <w:t>Den 27 april gick vi tillsammans och såg Umepexets uppsättning ”Ragnarök” med inledande middag på Allstar.</w:t>
      </w:r>
    </w:p>
    <w:p>
      <w:pPr>
        <w:pStyle w:val="style2"/>
        <w:numPr>
          <w:ilvl w:val="1"/>
          <w:numId w:val="1"/>
        </w:numPr>
      </w:pPr>
      <w:r>
        <w:rPr/>
        <w:t>Valborg på campus</w:t>
      </w:r>
    </w:p>
    <w:p>
      <w:pPr>
        <w:pStyle w:val="style19"/>
      </w:pPr>
      <w:r>
        <w:rPr/>
        <w:t>Den 30 april spelade vi traditionsenligt på valborg på Campus där vädret verkligen var på vår sida!</w:t>
      </w:r>
    </w:p>
    <w:p>
      <w:pPr>
        <w:pStyle w:val="style2"/>
        <w:numPr>
          <w:ilvl w:val="1"/>
          <w:numId w:val="1"/>
        </w:numPr>
      </w:pPr>
      <w:r>
        <w:rPr/>
        <w:t>SUMO</w:t>
      </w:r>
    </w:p>
    <w:p>
      <w:pPr>
        <w:pStyle w:val="style19"/>
      </w:pPr>
      <w:r>
        <w:rPr/>
        <w:t>Den 5 maj hölls SUMO-sittningen på Fabriken. Temat var ”maskerad” och detta år kom vi inte att spela efter sittningen</w:t>
      </w:r>
    </w:p>
    <w:p>
      <w:pPr>
        <w:pStyle w:val="style2"/>
        <w:numPr>
          <w:ilvl w:val="1"/>
          <w:numId w:val="1"/>
        </w:numPr>
      </w:pPr>
      <w:r>
        <w:rPr/>
        <w:t>Spelning på Origo</w:t>
      </w:r>
    </w:p>
    <w:p>
      <w:pPr>
        <w:pStyle w:val="style19"/>
      </w:pPr>
      <w:r>
        <w:rPr/>
        <w:t>Den 10 maj spelade vi på Origos femårsjubileum där rektor och andra höjdare fick nöjet att njuta till våra toner!</w:t>
      </w:r>
    </w:p>
    <w:p>
      <w:pPr>
        <w:pStyle w:val="style2"/>
        <w:numPr>
          <w:ilvl w:val="1"/>
          <w:numId w:val="1"/>
        </w:numPr>
      </w:pPr>
      <w:r>
        <w:rPr/>
        <w:t>STORK</w:t>
      </w:r>
    </w:p>
    <w:p>
      <w:pPr>
        <w:pStyle w:val="style19"/>
      </w:pPr>
      <w:r>
        <w:rPr/>
        <w:t>Den 11–13 maj hölls Studentorkesterfestivalen i Uppsala där temat för året var ”Woodstork”. Vi vann!</w:t>
      </w:r>
    </w:p>
    <w:p>
      <w:pPr>
        <w:pStyle w:val="style2"/>
        <w:numPr>
          <w:ilvl w:val="1"/>
          <w:numId w:val="1"/>
        </w:numPr>
      </w:pPr>
      <w:r>
        <w:rPr/>
        <w:t>Brännbollsjam</w:t>
      </w:r>
    </w:p>
    <w:p>
      <w:pPr>
        <w:pStyle w:val="style19"/>
      </w:pPr>
      <w:r>
        <w:rPr/>
        <w:t>Den 25 maj ställde Snösvänget upp med ett lag i Brännbollsyran och de otränade stackare som av olika anledningar inte platsade i den fysiskt krävande lagmaskinen, kompade istället laget till framgång på valfria instrument i valfri tonart. Vi vann!</w:t>
      </w:r>
    </w:p>
    <w:p>
      <w:pPr>
        <w:pStyle w:val="style2"/>
        <w:numPr>
          <w:ilvl w:val="1"/>
          <w:numId w:val="1"/>
        </w:numPr>
      </w:pPr>
      <w:r>
        <w:rPr/>
        <w:t>Tyskland</w:t>
      </w:r>
    </w:p>
    <w:p>
      <w:pPr>
        <w:pStyle w:val="style19"/>
      </w:pPr>
      <w:r>
        <w:rPr/>
        <w:t>Den 8–17 juni var Snösvänget åter på turné i Würzburg! Med på turnén var 23 snösvängare och 1 luhr, och vi kom att ha fem spelningar under veckan, som tyvärr inte bjöd på lika bra väder som brukligt (men vad gjorde det!?). Nytt för denna turné var att vi bodde på Babelfish hostel centralt i staden och att vi därmed inte kom att ha någon spelning på Windrad.</w:t>
      </w:r>
    </w:p>
    <w:p>
      <w:pPr>
        <w:pStyle w:val="style19"/>
      </w:pPr>
      <w:r>
        <w:rPr/>
        <w:t>Vi kom under veckan att förväxlas med holländare av fulla tyska fotbollsfans på stan, vara med i Würzburgs tidning under rubriken ”nej, vi är inga holländare”, få en utskällning av tysk polis samt få ett nytt fan i form av en man med talang för figurativa ballongskapelser.</w:t>
      </w:r>
    </w:p>
    <w:p>
      <w:pPr>
        <w:pStyle w:val="style19"/>
      </w:pPr>
      <w:r>
        <w:rPr/>
        <w:t>Ett besök till det abnormt stora musikvaruhuset Thomann genomfördes, abnormt var också intaget av dönerkebab på Snösvängets favoritrestaurang Schlemmer-eck.</w:t>
      </w:r>
    </w:p>
    <w:p>
      <w:pPr>
        <w:pStyle w:val="style19"/>
      </w:pPr>
      <w:r>
        <w:rPr/>
        <w:t>För förstagångstysklandsresenärerna (kort ord…) fylldes veckan i veteölets förlovade land med att i alla hast pricka av så många företeelser som möjligt på "checklista TT-12 für Erstenmalreisende". Vinnaren av en fin medalj och den otroliga äran blev Linda Brynolfsson. Brut på burk har aldrig tidigare smakat så gott!</w:t>
      </w:r>
    </w:p>
    <w:p>
      <w:pPr>
        <w:pStyle w:val="style2"/>
        <w:numPr>
          <w:ilvl w:val="1"/>
          <w:numId w:val="1"/>
        </w:numPr>
      </w:pPr>
      <w:r>
        <w:rPr/>
        <w:t>Välkomstmässan</w:t>
      </w:r>
    </w:p>
    <w:p>
      <w:pPr>
        <w:pStyle w:val="style19"/>
      </w:pPr>
      <w:r>
        <w:rPr/>
        <w:t>Den 13 september spelade vi på lunchen under välkomstmässan för nya studenter.</w:t>
      </w:r>
    </w:p>
    <w:p>
      <w:pPr>
        <w:pStyle w:val="style2"/>
        <w:numPr>
          <w:ilvl w:val="1"/>
          <w:numId w:val="1"/>
        </w:numPr>
      </w:pPr>
      <w:r>
        <w:rPr/>
        <w:t>Turandot</w:t>
      </w:r>
    </w:p>
    <w:p>
      <w:pPr>
        <w:pStyle w:val="style19"/>
      </w:pPr>
      <w:r>
        <w:rPr/>
        <w:t>Den 14 september gick vi och såg Umespexarnas och Medicinarspexets gemensamma spex ”Turandot” på Sagateatern.</w:t>
      </w:r>
    </w:p>
    <w:p>
      <w:pPr>
        <w:pStyle w:val="style2"/>
        <w:numPr>
          <w:ilvl w:val="1"/>
          <w:numId w:val="1"/>
        </w:numPr>
      </w:pPr>
      <w:r>
        <w:rPr/>
        <w:t>Vindeln i Brattby</w:t>
      </w:r>
    </w:p>
    <w:p>
      <w:pPr>
        <w:pStyle w:val="style19"/>
      </w:pPr>
      <w:r>
        <w:rPr/>
        <w:t>Den 5–7 oktober hölls rephelg i Brattby bygdegård.</w:t>
      </w:r>
    </w:p>
    <w:p>
      <w:pPr>
        <w:pStyle w:val="style2"/>
        <w:numPr>
          <w:ilvl w:val="1"/>
          <w:numId w:val="1"/>
        </w:numPr>
      </w:pPr>
      <w:r>
        <w:rPr/>
        <w:t>Umeå Fashion Week</w:t>
      </w:r>
    </w:p>
    <w:p>
      <w:pPr>
        <w:pStyle w:val="style19"/>
      </w:pPr>
      <w:r>
        <w:rPr/>
        <w:t>Då ledningen för Jazz på stan tyckte att vi var så visuella kom vi även detta år att spela i samband med modeparaden under Umeå Fashion Week den 20 oktober där vi också spelade inne i MVG-gallerian och kravalljammade på Apberget i den härliga höstsolen.</w:t>
      </w:r>
    </w:p>
    <w:p>
      <w:pPr>
        <w:pStyle w:val="style2"/>
        <w:numPr>
          <w:ilvl w:val="1"/>
          <w:numId w:val="1"/>
        </w:numPr>
      </w:pPr>
      <w:r>
        <w:rPr/>
        <w:t>Jazz på stan</w:t>
      </w:r>
    </w:p>
    <w:p>
      <w:pPr>
        <w:pStyle w:val="style19"/>
      </w:pPr>
      <w:r>
        <w:rPr/>
        <w:t>Den 27 oktober spelade vi i Kungspassagen i samband med Jazzfestivalen.</w:t>
      </w:r>
    </w:p>
    <w:p>
      <w:pPr>
        <w:pStyle w:val="style2"/>
        <w:numPr>
          <w:ilvl w:val="1"/>
          <w:numId w:val="1"/>
        </w:numPr>
      </w:pPr>
      <w:r>
        <w:rPr/>
        <w:t>Medicinarspexet</w:t>
      </w:r>
    </w:p>
    <w:p>
      <w:pPr>
        <w:pStyle w:val="style19"/>
      </w:pPr>
      <w:r>
        <w:rPr/>
        <w:t>Den 23 november gick vi i samlad trupp för att se medicinarspexets uppsättning ”Skattkammarön” med inledande middag på Balder.</w:t>
      </w:r>
    </w:p>
    <w:p>
      <w:pPr>
        <w:pStyle w:val="style2"/>
        <w:numPr>
          <w:ilvl w:val="1"/>
          <w:numId w:val="1"/>
        </w:numPr>
      </w:pPr>
      <w:r>
        <w:rPr/>
        <w:t>Fråga doktorn</w:t>
      </w:r>
    </w:p>
    <w:p>
      <w:pPr>
        <w:pStyle w:val="style19"/>
      </w:pPr>
      <w:r>
        <w:rPr/>
        <w:t>Den 3 december var det dags för Snösvängets 15 minuter i rampjuset (nåja, 2 minuter kanske det egentligen var…) när vi blev inbjudna av SVT att spela i pensionärernas favoritprogram ”Fråga doktorn” som firade 10 år i rutan. Detta var en upplevelse utöver det vanliga när där vi i programmets slutskede kom ingående spelandes Five foot two medan Sparketten dansade och spred en definitiv partystämning i studion. När programmet sändes den 14 januari satt vi bänkade för att titta på oss själva!</w:t>
      </w:r>
    </w:p>
    <w:p>
      <w:pPr>
        <w:pStyle w:val="style2"/>
        <w:numPr>
          <w:ilvl w:val="1"/>
          <w:numId w:val="1"/>
        </w:numPr>
      </w:pPr>
      <w:r>
        <w:rPr/>
        <w:t>Juljam</w:t>
      </w:r>
    </w:p>
    <w:p>
      <w:pPr>
        <w:pStyle w:val="style19"/>
      </w:pPr>
      <w:r>
        <w:rPr/>
        <w:t>Den 11 december jammade vi under lunchen jullåtar och annat bra i MIT-huset samt på SLU för att sprida lite julstämning bland studenterna!</w:t>
      </w:r>
    </w:p>
    <w:p>
      <w:pPr>
        <w:pStyle w:val="style2"/>
        <w:numPr>
          <w:ilvl w:val="1"/>
          <w:numId w:val="1"/>
        </w:numPr>
      </w:pPr>
      <w:r>
        <w:rPr/>
        <w:t>Spelning i Umeå studentradio</w:t>
      </w:r>
    </w:p>
    <w:p>
      <w:pPr>
        <w:pStyle w:val="style19"/>
      </w:pPr>
      <w:r>
        <w:rPr/>
        <w:t>Den 15 december spelade vi live i Umeå studentradios sändningar i samband med Musikhjälpen i glasburen på Rådhustorget.</w:t>
      </w:r>
    </w:p>
    <w:p>
      <w:pPr>
        <w:pStyle w:val="style2"/>
        <w:numPr>
          <w:ilvl w:val="1"/>
          <w:numId w:val="1"/>
        </w:numPr>
      </w:pPr>
      <w:r>
        <w:rPr/>
        <w:t>Spelning i ljusgården</w:t>
      </w:r>
    </w:p>
    <w:p>
      <w:pPr>
        <w:pStyle w:val="style19"/>
      </w:pPr>
      <w:r>
        <w:rPr/>
        <w:t>Den 17 december genomförde vi på eget initiativ en spelning på lunchen i Lärarhusets ljusgård.</w:t>
      </w:r>
    </w:p>
    <w:p>
      <w:pPr>
        <w:pStyle w:val="style2"/>
        <w:numPr>
          <w:ilvl w:val="1"/>
          <w:numId w:val="1"/>
        </w:numPr>
      </w:pPr>
      <w:r>
        <w:rPr/>
        <w:t>Välkomstmässa i Lindell</w:t>
      </w:r>
    </w:p>
    <w:p>
      <w:pPr>
        <w:pStyle w:val="style19"/>
      </w:pPr>
      <w:r>
        <w:rPr/>
        <w:t xml:space="preserve">Den 24 januari spelade vi i Lindellhallens café i samband med välkomstmässan för nya studenter. </w:t>
      </w:r>
    </w:p>
    <w:p>
      <w:pPr>
        <w:pStyle w:val="style2"/>
        <w:numPr>
          <w:ilvl w:val="1"/>
          <w:numId w:val="1"/>
        </w:numPr>
      </w:pPr>
      <w:r>
        <w:rPr/>
        <w:t>Killfest</w:t>
      </w:r>
    </w:p>
    <w:p>
      <w:pPr>
        <w:pStyle w:val="style19"/>
      </w:pPr>
      <w:r>
        <w:rPr/>
        <w:t>Killfesten blev äntligen av och temat var ”TV”. Tjejerna framförde en fantastisk sketch, killarna lagade fantastisk mat och priset för bästa utklädnad gick till Ika och Åke.</w:t>
      </w:r>
    </w:p>
    <w:p>
      <w:pPr>
        <w:pStyle w:val="style2"/>
        <w:numPr>
          <w:ilvl w:val="1"/>
          <w:numId w:val="1"/>
        </w:numPr>
      </w:pPr>
      <w:r>
        <w:rPr/>
        <w:t>Vindeln i Brattby</w:t>
      </w:r>
    </w:p>
    <w:p>
      <w:pPr>
        <w:pStyle w:val="style19"/>
      </w:pPr>
      <w:r>
        <w:rPr/>
        <w:t>Den 15–17 februari hölls rephelg i Brattby bygdegård där det bjöds på lektion i upproddning, många skratt och gratis kung. Vi tog även upp traditionen med bastu genom att hyra en på hjul!</w:t>
      </w:r>
    </w:p>
    <w:p>
      <w:pPr>
        <w:pStyle w:val="style2"/>
        <w:numPr>
          <w:ilvl w:val="1"/>
          <w:numId w:val="1"/>
        </w:numPr>
      </w:pPr>
      <w:r>
        <w:rPr/>
        <w:t>Luhrarne 35 år</w:t>
      </w:r>
    </w:p>
    <w:p>
      <w:pPr>
        <w:pStyle w:val="style19"/>
      </w:pPr>
      <w:r>
        <w:rPr/>
        <w:t xml:space="preserve">Den 23 februari firade Luhrarne 35 år med en konsert och efterföljande sittning där åtta snösvängare deltog. Luhrarne fick motta en present från oss i form av en väghyvel! </w:t>
      </w:r>
    </w:p>
    <w:p>
      <w:pPr>
        <w:pStyle w:val="style27"/>
      </w:pPr>
      <w:r>
        <w:rPr/>
        <w:t>Anders Eriksson, ordförande 2012</w:t>
      </w:r>
    </w:p>
    <w:p>
      <w:pPr>
        <w:pStyle w:val="style24"/>
        <w:pageBreakBefore/>
      </w:pPr>
      <w:r>
        <w:rPr/>
        <w:t>Bilaga 2: Ekonomisk redovisning verksamhetsåret 2012</w:t>
      </w:r>
    </w:p>
    <w:p>
      <w:pPr>
        <w:pStyle w:val="style2"/>
        <w:numPr>
          <w:ilvl w:val="1"/>
          <w:numId w:val="1"/>
        </w:numPr>
      </w:pPr>
      <w:r>
        <w:rPr/>
      </w:r>
    </w:p>
    <w:p>
      <w:pPr>
        <w:pStyle w:val="style2"/>
        <w:numPr>
          <w:ilvl w:val="1"/>
          <w:numId w:val="1"/>
        </w:numPr>
      </w:pPr>
      <w:r>
        <w:rPr/>
        <w:t>Kommentarer:</w:t>
      </w:r>
    </w:p>
    <w:p>
      <w:pPr>
        <w:pStyle w:val="style19"/>
      </w:pPr>
      <w:r>
        <w:rPr/>
        <w:t>Skillnaden mellan resultatet (17 696 kr) och ökningen i balansen (45 383 kr − 27 621 kr = 17 762 kr) beror på att euro-beloppen har beräknats till svenska kronor lite olika för olika transaktioner.</w:t>
      </w:r>
    </w:p>
    <w:p>
      <w:pPr>
        <w:pStyle w:val="style19"/>
      </w:pPr>
      <w:r>
        <w:rPr/>
        <w:t>Uppdelningen mellan årets resultat och föregående år är p.g.a. att posterna (kontoplanen) ändrades förra året. Därför går inte siffrorna att jämföra rakt av; strecken visar vilken/-a ny post som motsvarar de gamla.</w:t>
      </w:r>
    </w:p>
    <w:p>
      <w:pPr>
        <w:pStyle w:val="style2"/>
        <w:numPr>
          <w:ilvl w:val="1"/>
          <w:numId w:val="1"/>
        </w:numPr>
      </w:pPr>
      <w:r>
        <w:rPr/>
        <w:t>Inkomster</w:t>
      </w:r>
    </w:p>
    <w:p>
      <w:pPr>
        <w:pStyle w:val="style19"/>
        <w:tabs>
          <w:tab w:leader="none" w:pos="4536" w:val="left"/>
        </w:tabs>
        <w:ind w:hanging="2268" w:left="2268" w:right="0"/>
      </w:pPr>
      <w:r>
        <w:rPr>
          <w:b/>
          <w:bCs/>
        </w:rPr>
        <w:t>Alkohol:</w:t>
      </w:r>
      <w:r>
        <w:rPr/>
        <w:tab/>
        <w:t>Enligt budget.</w:t>
      </w:r>
    </w:p>
    <w:p>
      <w:pPr>
        <w:pStyle w:val="style19"/>
        <w:tabs>
          <w:tab w:leader="none" w:pos="4536" w:val="left"/>
        </w:tabs>
        <w:ind w:hanging="2268" w:left="2268" w:right="0"/>
      </w:pPr>
      <w:r>
        <w:rPr>
          <w:b/>
          <w:bCs/>
        </w:rPr>
        <w:t>Bidrag:</w:t>
      </w:r>
      <w:r>
        <w:rPr/>
        <w:tab/>
        <w:t>Från Folkuniversitetet,ungefär lika mycket som förra året.</w:t>
      </w:r>
    </w:p>
    <w:p>
      <w:pPr>
        <w:pStyle w:val="style19"/>
        <w:tabs>
          <w:tab w:leader="none" w:pos="4536" w:val="left"/>
        </w:tabs>
        <w:ind w:hanging="2268" w:left="2268" w:right="0"/>
      </w:pPr>
      <w:r>
        <w:rPr>
          <w:b/>
          <w:bCs/>
        </w:rPr>
        <w:t>Fester:</w:t>
      </w:r>
      <w:r>
        <w:rPr/>
        <w:tab/>
        <w:t>Medlemsbetalningar från tjejfesten Frukt kom med detta verksamhetsår medan alla utgifter hamnade i förra året. Med det borträknat är resultatet ~ −1 190 kr.</w:t>
      </w:r>
    </w:p>
    <w:p>
      <w:pPr>
        <w:pStyle w:val="style19"/>
        <w:tabs>
          <w:tab w:leader="none" w:pos="4536" w:val="left"/>
        </w:tabs>
        <w:ind w:hanging="2268" w:left="2268" w:right="0"/>
      </w:pPr>
      <w:r>
        <w:rPr>
          <w:b/>
          <w:bCs/>
        </w:rPr>
        <w:t>Spelningar:</w:t>
      </w:r>
      <w:r>
        <w:rPr/>
        <w:tab/>
        <w:t>Många spelningar, varav Shååvven ~5 000 kr.</w:t>
      </w:r>
    </w:p>
    <w:p>
      <w:pPr>
        <w:pStyle w:val="style19"/>
        <w:tabs>
          <w:tab w:leader="none" w:pos="4536" w:val="left"/>
        </w:tabs>
        <w:ind w:hanging="2268" w:left="2268" w:right="0"/>
      </w:pPr>
      <w:r>
        <w:rPr>
          <w:b/>
          <w:bCs/>
        </w:rPr>
        <w:t>Medlemsavgifter:</w:t>
      </w:r>
      <w:r>
        <w:rPr/>
        <w:tab/>
        <w:t>Över budget eftersom vi höjde medlemsavgiften förra årsmötet.</w:t>
      </w:r>
    </w:p>
    <w:p>
      <w:pPr>
        <w:pStyle w:val="style19"/>
        <w:tabs>
          <w:tab w:leader="none" w:pos="4536" w:val="left"/>
        </w:tabs>
        <w:ind w:hanging="2268" w:left="2268" w:right="0"/>
      </w:pPr>
      <w:r>
        <w:rPr>
          <w:b/>
          <w:bCs/>
        </w:rPr>
        <w:t>Övrigt:</w:t>
      </w:r>
      <w:r>
        <w:rPr/>
        <w:tab/>
        <w:t>Uthyrning av instrument till spexen; försäljning av märken.</w:t>
      </w:r>
    </w:p>
    <w:p>
      <w:pPr>
        <w:pStyle w:val="style2"/>
        <w:numPr>
          <w:ilvl w:val="1"/>
          <w:numId w:val="1"/>
        </w:numPr>
      </w:pPr>
      <w:r>
        <w:rPr/>
        <w:t>Utgifter</w:t>
      </w:r>
    </w:p>
    <w:p>
      <w:pPr>
        <w:pStyle w:val="style19"/>
        <w:tabs>
          <w:tab w:leader="none" w:pos="4536" w:val="left"/>
        </w:tabs>
        <w:ind w:hanging="2268" w:left="2268" w:right="0"/>
      </w:pPr>
      <w:r>
        <w:rPr>
          <w:b/>
          <w:bCs/>
        </w:rPr>
        <w:t>Inköp / reparationer:</w:t>
      </w:r>
      <w:r>
        <w:rPr/>
        <w:tab/>
        <w:t>Inköp av notställ, jamm-notpärmar, bärbar förstärkare, bullmarkstyg, m.m.; reparation av barytonsaxonfon.</w:t>
      </w:r>
    </w:p>
    <w:p>
      <w:pPr>
        <w:pStyle w:val="style19"/>
        <w:tabs>
          <w:tab w:leader="none" w:pos="4536" w:val="left"/>
        </w:tabs>
        <w:ind w:hanging="2268" w:left="2268" w:right="0"/>
      </w:pPr>
      <w:r>
        <w:rPr>
          <w:b/>
          <w:bCs/>
        </w:rPr>
        <w:t>Löpande:</w:t>
      </w:r>
      <w:r>
        <w:rPr/>
        <w:tab/>
        <w:t>Bankkonto, IT, kopiering.</w:t>
      </w:r>
    </w:p>
    <w:p>
      <w:pPr>
        <w:pStyle w:val="style19"/>
        <w:tabs>
          <w:tab w:leader="none" w:pos="4536" w:val="left"/>
        </w:tabs>
        <w:ind w:hanging="2268" w:left="2268" w:right="0"/>
      </w:pPr>
      <w:r>
        <w:rPr>
          <w:b/>
          <w:bCs/>
        </w:rPr>
        <w:t>SOF / STORK:</w:t>
      </w:r>
      <w:r>
        <w:rPr/>
        <w:tab/>
        <w:t>Hyra av roddbil.</w:t>
      </w:r>
    </w:p>
    <w:p>
      <w:pPr>
        <w:pStyle w:val="style19"/>
        <w:tabs>
          <w:tab w:leader="none" w:pos="4536" w:val="left"/>
        </w:tabs>
        <w:ind w:hanging="2268" w:left="2268" w:right="0"/>
      </w:pPr>
      <w:r>
        <w:rPr>
          <w:b/>
          <w:bCs/>
        </w:rPr>
        <w:t>Tyskland:</w:t>
      </w:r>
      <w:r>
        <w:rPr/>
        <w:tab/>
        <w:t>Boende i Babelfish Hostel.</w:t>
      </w:r>
    </w:p>
    <w:p>
      <w:pPr>
        <w:pStyle w:val="style19"/>
        <w:tabs>
          <w:tab w:leader="none" w:pos="4536" w:val="left"/>
        </w:tabs>
        <w:ind w:hanging="2268" w:left="2268" w:right="0"/>
      </w:pPr>
      <w:r>
        <w:rPr>
          <w:b/>
          <w:bCs/>
        </w:rPr>
        <w:t>Övrigt:</w:t>
      </w:r>
      <w:r>
        <w:rPr/>
        <w:tab/>
        <w:t>Frukost i Tyskland: ~2 600 kr.</w:t>
      </w:r>
    </w:p>
    <w:p>
      <w:pPr>
        <w:pStyle w:val="style27"/>
      </w:pPr>
      <w:r>
        <w:rPr/>
        <w:t>Sebastian Gröhn, kassör 2012</w:t>
      </w:r>
    </w:p>
    <w:p>
      <w:pPr>
        <w:pStyle w:val="style24"/>
        <w:pageBreakBefore/>
      </w:pPr>
      <w:r>
        <w:rPr/>
        <w:t>Bilaga 3: Revisionsberättelse för Snösvänget</w:t>
      </w:r>
    </w:p>
    <w:p>
      <w:pPr>
        <w:pStyle w:val="style19"/>
      </w:pPr>
      <w:r>
        <w:rPr/>
        <w:t xml:space="preserve">Undertecknade revisorer, av föreningen utsedda att granska räkenskaper och förvaltning, får efter fullgjort uppdrag avge följande revisionsberättelse. Vi har granskat föreningens räkenskaper och andra handlingar som lämnar upplysningar om föreningens ekonomi och förvaltning. Räkenskaperna är förda med ordning och noggrannhet, inkomster och utgifter är styrkta med nödvändiga verifikationer. Vi har inte funnit någon anledning till kritik. </w:t>
      </w:r>
    </w:p>
    <w:p>
      <w:pPr>
        <w:pStyle w:val="style19"/>
      </w:pPr>
      <w:r>
        <w:rPr/>
        <w:t xml:space="preserve">Vi föreslår årsmötet: att bevilja den avgående styrelsen ansvarsfrihet för verksamhetsåret 2012. </w:t>
      </w:r>
    </w:p>
    <w:p>
      <w:pPr>
        <w:pStyle w:val="style27"/>
      </w:pPr>
      <w:r>
        <w:rPr/>
        <w:t xml:space="preserve">Umeå 19/2 2013 </w:t>
      </w:r>
    </w:p>
    <w:p>
      <w:pPr>
        <w:pStyle w:val="style27"/>
      </w:pPr>
      <w:r>
        <w:rPr/>
      </w:r>
    </w:p>
    <w:p>
      <w:pPr>
        <w:pStyle w:val="style27"/>
        <w:tabs>
          <w:tab w:leader="none" w:pos="3345" w:val="left"/>
          <w:tab w:leader="none" w:pos="6690" w:val="left"/>
        </w:tabs>
        <w:spacing w:after="119" w:before="283"/>
      </w:pPr>
      <w:r>
        <w:rPr/>
        <w:t xml:space="preserve">Lisa Martinsson </w:t>
        <w:tab/>
        <w:t xml:space="preserve">Ellen Ernhill </w:t>
      </w:r>
    </w:p>
    <w:sectPr>
      <w:headerReference r:id="rId2" w:type="default"/>
      <w:footerReference r:id="rId3" w:type="default"/>
      <w:type w:val="nextPage"/>
      <w:pgSz w:h="16838" w:w="11906"/>
      <w:pgMar w:bottom="2245" w:footer="567" w:gutter="0" w:header="1134" w:left="1134" w:right="1134" w:top="1969"/>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pPr>
    <w:r>
      <w:rPr/>
      <w:tab/>
      <w:t xml:space="preserve">Sida </w:t>
    </w:r>
    <w:r>
      <w:rPr/>
      <w:fldChar w:fldCharType="begin"/>
    </w:r>
    <w:r>
      <w:instrText> PAGE </w:instrText>
    </w:r>
    <w:r>
      <w:fldChar w:fldCharType="separate"/>
    </w:r>
    <w:r>
      <w:t>8</w:t>
    </w:r>
    <w:r>
      <w:fldChar w:fldCharType="end"/>
    </w:r>
    <w:r>
      <w:rPr/>
      <w:t xml:space="preserve"> av </w:t>
    </w:r>
    <w:r>
      <w:rPr/>
      <w:fldChar w:fldCharType="begin"/>
    </w:r>
    <w:r>
      <w:instrText> NUMPAGES </w:instrText>
    </w:r>
    <w:r>
      <w:fldChar w:fldCharType="separate"/>
    </w:r>
    <w:r>
      <w:t>8</w:t>
    </w:r>
    <w:r>
      <w:fldChar w:fldCharType="end"/>
    </w:r>
    <w:r>
      <w:rPr/>
      <w:br/>
    </w:r>
  </w:p>
  <w:p>
    <w:pPr>
      <w:pStyle w:val="style23"/>
      <w:tabs>
        <w:tab w:leader="none" w:pos="3345" w:val="left"/>
        <w:tab w:leader="none" w:pos="6690" w:val="left"/>
      </w:tabs>
    </w:pPr>
    <w:r>
      <w:rPr/>
      <w:t>Maja Johansson, sekreterare</w:t>
      <w:tab/>
    </w:r>
    <w:r>
      <w:rPr>
        <w:rFonts w:ascii="Times" w:cs="Tahoma" w:hAnsi="Times"/>
        <w:szCs w:val="26"/>
      </w:rPr>
      <w:t>Alexander Lindgren</w:t>
    </w:r>
    <w:r>
      <w:rPr/>
      <w:t>, justerare</w:t>
      <w:tab/>
    </w:r>
    <w:r>
      <w:rPr>
        <w:rFonts w:ascii="Times" w:cs="Tahoma" w:hAnsi="Times"/>
        <w:szCs w:val="26"/>
      </w:rPr>
      <w:t>Staffan Hörnlund</w:t>
    </w:r>
    <w:r>
      <w:rPr/>
      <w:t>, justerare</w:t>
    </w:r>
  </w:p>
  <w:p>
    <w:pPr>
      <w:pStyle w:val="style23"/>
      <w:tabs>
        <w:tab w:leader="underscore" w:pos="2835" w:val="left"/>
        <w:tab w:leader="none" w:pos="3402" w:val="left"/>
        <w:tab w:leader="underscore" w:pos="6236" w:val="left"/>
        <w:tab w:leader="none" w:pos="6803" w:val="left"/>
        <w:tab w:leader="underscore" w:pos="9638" w:val="left"/>
      </w:tabs>
    </w:pPr>
    <w:r>
      <w:rPr/>
    </w:r>
  </w:p>
  <w:p>
    <w:pPr>
      <w:pStyle w:val="style23"/>
      <w:tabs>
        <w:tab w:leader="underscore" w:pos="2948" w:val="left"/>
        <w:tab w:leader="none" w:pos="3345" w:val="left"/>
        <w:tab w:leader="underscore" w:pos="6293" w:val="left"/>
        <w:tab w:leader="none" w:pos="6690" w:val="left"/>
        <w:tab w:leader="underscore" w:pos="9638" w:val="left"/>
      </w:tabs>
    </w:pPr>
    <w:r>
      <w:rPr/>
      <w:tab/>
      <w:tab/>
      <w:tab/>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t>Studentorkesterföreningen Snösvänget</w:t>
      <w:tab/>
      <w:tab/>
      <w:t>Årsmöte för verksamhetsåret 2012</w:t>
    </w:r>
  </w:p>
  <w:p>
    <w:pPr>
      <w:pStyle w:val="style26"/>
      <w:pageBreakBefore/>
    </w:pPr>
    <w:r>
      <w:rPr/>
      <w:t>894002-4246</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kinsoku w:val="true"/>
      <w:overflowPunct w:val="true"/>
      <w:autoSpaceDE w:val="true"/>
    </w:pPr>
    <w:rPr>
      <w:rFonts w:ascii="Times New Roman" w:cs="FreeSans" w:eastAsia="Droid Sans Fallback" w:hAnsi="Times New Roman"/>
      <w:color w:val="auto"/>
      <w:sz w:val="24"/>
      <w:szCs w:val="24"/>
      <w:lang w:bidi="hi-IN" w:eastAsia="zh-CN" w:val="sv-SE"/>
    </w:rPr>
  </w:style>
  <w:style w:styleId="style1" w:type="paragraph">
    <w:name w:val="Rubrik 1"/>
    <w:basedOn w:val="style18"/>
    <w:next w:val="style19"/>
    <w:pPr>
      <w:numPr>
        <w:ilvl w:val="0"/>
        <w:numId w:val="1"/>
      </w:numPr>
      <w:spacing w:after="62" w:before="11"/>
      <w:outlineLvl w:val="0"/>
    </w:pPr>
    <w:rPr>
      <w:b/>
      <w:bCs/>
      <w:sz w:val="28"/>
      <w:szCs w:val="32"/>
    </w:rPr>
  </w:style>
  <w:style w:styleId="style2" w:type="paragraph">
    <w:name w:val="Rubrik 2"/>
    <w:basedOn w:val="style18"/>
    <w:next w:val="style19"/>
    <w:pPr>
      <w:numPr>
        <w:ilvl w:val="1"/>
        <w:numId w:val="1"/>
      </w:numPr>
      <w:spacing w:after="0" w:before="62"/>
      <w:outlineLvl w:val="1"/>
    </w:pPr>
    <w:rPr>
      <w:rFonts w:ascii="Times New Roman" w:hAnsi="Times New Roman"/>
      <w:b/>
      <w:bCs/>
      <w:i w:val="false"/>
      <w:iCs/>
      <w:sz w:val="24"/>
      <w:szCs w:val="28"/>
      <w:u w:val="single"/>
    </w:rPr>
  </w:style>
  <w:style w:styleId="style7" w:type="paragraph">
    <w:name w:val="Rubrik 7"/>
    <w:basedOn w:val="style18"/>
    <w:next w:val="style19"/>
    <w:pPr>
      <w:numPr>
        <w:ilvl w:val="6"/>
        <w:numId w:val="1"/>
      </w:numPr>
      <w:outlineLvl w:val="6"/>
    </w:pPr>
    <w:rPr>
      <w:b/>
      <w:bCs/>
      <w:sz w:val="21"/>
      <w:szCs w:val="21"/>
    </w:rPr>
  </w:style>
  <w:style w:styleId="style15" w:type="character">
    <w:name w:val="Numreringstecken"/>
    <w:next w:val="style15"/>
    <w:rPr/>
  </w:style>
  <w:style w:styleId="style16" w:type="character">
    <w:name w:val="Betonad"/>
    <w:next w:val="style16"/>
    <w:rPr>
      <w:i/>
      <w:iCs/>
    </w:rPr>
  </w:style>
  <w:style w:styleId="style17" w:type="character">
    <w:name w:val="Punktuppställning"/>
    <w:next w:val="style17"/>
    <w:rPr>
      <w:rFonts w:ascii="OpenSymbol" w:cs="OpenSymbol" w:eastAsia="OpenSymbol" w:hAnsi="OpenSymbol"/>
    </w:rPr>
  </w:style>
  <w:style w:styleId="style18" w:type="paragraph">
    <w:name w:val="Rubrik"/>
    <w:basedOn w:val="style0"/>
    <w:next w:val="style19"/>
    <w:pPr>
      <w:keepNext/>
      <w:spacing w:after="120" w:before="240"/>
    </w:pPr>
    <w:rPr>
      <w:rFonts w:ascii="Arial" w:cs="FreeSans" w:eastAsia="Droid Sans Fallback" w:hAnsi="Arial"/>
      <w:sz w:val="28"/>
      <w:szCs w:val="28"/>
    </w:rPr>
  </w:style>
  <w:style w:styleId="style19" w:type="paragraph">
    <w:name w:val="Brödtext"/>
    <w:basedOn w:val="style0"/>
    <w:next w:val="style19"/>
    <w:pPr>
      <w:spacing w:after="120" w:before="0"/>
    </w:pPr>
    <w:rPr/>
  </w:style>
  <w:style w:styleId="style20" w:type="paragraph">
    <w:name w:val="Lista"/>
    <w:basedOn w:val="style19"/>
    <w:next w:val="style20"/>
    <w:pPr/>
    <w:rPr>
      <w:rFonts w:cs="FreeSans"/>
    </w:rPr>
  </w:style>
  <w:style w:styleId="style21" w:type="paragraph">
    <w:name w:val="Bildtext"/>
    <w:basedOn w:val="style0"/>
    <w:next w:val="style21"/>
    <w:pPr>
      <w:suppressLineNumbers/>
      <w:spacing w:after="120" w:before="120"/>
    </w:pPr>
    <w:rPr>
      <w:rFonts w:cs="FreeSans"/>
      <w:i/>
      <w:iCs/>
      <w:sz w:val="24"/>
      <w:szCs w:val="24"/>
    </w:rPr>
  </w:style>
  <w:style w:styleId="style22" w:type="paragraph">
    <w:name w:val="Förteckning"/>
    <w:basedOn w:val="style0"/>
    <w:next w:val="style22"/>
    <w:pPr>
      <w:suppressLineNumbers/>
    </w:pPr>
    <w:rPr>
      <w:rFonts w:cs="FreeSans"/>
    </w:rPr>
  </w:style>
  <w:style w:styleId="style23" w:type="paragraph">
    <w:name w:val="Sidfot"/>
    <w:basedOn w:val="style0"/>
    <w:next w:val="style23"/>
    <w:pPr>
      <w:suppressLineNumbers/>
      <w:tabs>
        <w:tab w:leader="none" w:pos="4819" w:val="center"/>
        <w:tab w:leader="none" w:pos="9638" w:val="right"/>
      </w:tabs>
    </w:pPr>
    <w:rPr/>
  </w:style>
  <w:style w:styleId="style24" w:type="paragraph">
    <w:name w:val="Titel"/>
    <w:basedOn w:val="style18"/>
    <w:next w:val="style25"/>
    <w:pPr>
      <w:tabs/>
      <w:spacing w:after="238" w:before="0"/>
      <w:ind w:hanging="0" w:left="0" w:right="0"/>
      <w:jc w:val="left"/>
    </w:pPr>
    <w:rPr>
      <w:b/>
      <w:bCs/>
      <w:sz w:val="32"/>
      <w:szCs w:val="36"/>
    </w:rPr>
  </w:style>
  <w:style w:styleId="style25" w:type="paragraph">
    <w:name w:val="Underrubrik"/>
    <w:basedOn w:val="style18"/>
    <w:next w:val="style19"/>
    <w:pPr>
      <w:jc w:val="center"/>
    </w:pPr>
    <w:rPr>
      <w:i/>
      <w:iCs/>
      <w:sz w:val="28"/>
      <w:szCs w:val="28"/>
    </w:rPr>
  </w:style>
  <w:style w:styleId="style26" w:type="paragraph">
    <w:name w:val="Sidhuvud"/>
    <w:basedOn w:val="style0"/>
    <w:next w:val="style26"/>
    <w:pPr>
      <w:suppressLineNumbers/>
      <w:tabs>
        <w:tab w:leader="none" w:pos="4819" w:val="center"/>
        <w:tab w:leader="none" w:pos="9638" w:val="right"/>
      </w:tabs>
    </w:pPr>
    <w:rPr/>
  </w:style>
  <w:style w:styleId="style27" w:type="paragraph">
    <w:name w:val="Hälsning"/>
    <w:basedOn w:val="style19"/>
    <w:next w:val="style27"/>
    <w:pPr>
      <w:tabs>
        <w:tab w:leader="none" w:pos="3345" w:val="left"/>
        <w:tab w:leader="none" w:pos="6690" w:val="left"/>
      </w:tabs>
      <w:spacing w:after="119" w:before="283"/>
    </w:pPr>
    <w:rPr/>
  </w:style>
  <w:style w:styleId="style28" w:type="paragraph">
    <w:name w:val="Kommentar"/>
    <w:basedOn w:val="style19"/>
    <w:next w:val="style28"/>
    <w:pPr>
      <w:tabs>
        <w:tab w:leader="none" w:pos="9638" w:val="right"/>
      </w:tabs>
    </w:pPr>
    <w:rPr/>
  </w:style>
  <w:style w:styleId="style29" w:type="paragraph">
    <w:name w:val="Sakregisterrubrik"/>
    <w:basedOn w:val="style18"/>
    <w:next w:val="style29"/>
    <w:pPr>
      <w:suppressLineNumbers/>
      <w:spacing w:after="0" w:before="0"/>
      <w:ind w:hanging="0" w:left="0" w:right="0"/>
    </w:pPr>
    <w:rPr>
      <w:b/>
      <w:bCs/>
      <w:sz w:val="32"/>
      <w:szCs w:val="32"/>
    </w:rPr>
  </w:style>
  <w:style w:styleId="style30" w:type="paragraph">
    <w:name w:val="Strecklista"/>
    <w:basedOn w:val="style19"/>
    <w:next w:val="style30"/>
    <w:pPr>
      <w:tabs>
        <w:tab w:leader="none" w:pos="850" w:val="left"/>
      </w:tabs>
      <w:spacing w:after="119" w:before="0"/>
      <w:ind w:hanging="0" w:left="567"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20227</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2012-02-28T21:24:12.00Z</dcterms:created>
  <dcterms:modified xsi:type="dcterms:W3CDTF">2013-03-13T13:04:13.00Z</dcterms:modified>
  <cp:revision>97</cp:revision>
</cp:coreProperties>
</file>